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C4" w:rsidRDefault="008020C4" w:rsidP="008020C4">
      <w:pPr>
        <w:pStyle w:val="a5"/>
        <w:spacing w:before="0" w:beforeAutospacing="0" w:after="0" w:afterAutospacing="0"/>
        <w:jc w:val="center"/>
      </w:pPr>
      <w:r>
        <w:rPr>
          <w:rStyle w:val="a6"/>
        </w:rPr>
        <w:t>ОБЩИНА НИКОПОЛ</w:t>
      </w:r>
    </w:p>
    <w:p w:rsidR="008020C4" w:rsidRDefault="008020C4" w:rsidP="008020C4">
      <w:pPr>
        <w:pStyle w:val="a5"/>
        <w:spacing w:before="0" w:beforeAutospacing="0" w:after="0" w:afterAutospacing="0"/>
        <w:jc w:val="center"/>
      </w:pPr>
      <w:r>
        <w:t>гр.  Никопол, п.код 5940, ул. „Александър Стамболийски” № 5, тел. 06541/ 21 90</w:t>
      </w:r>
    </w:p>
    <w:p w:rsidR="008020C4" w:rsidRDefault="008020C4" w:rsidP="008020C4">
      <w:pPr>
        <w:pStyle w:val="a5"/>
        <w:spacing w:before="0" w:beforeAutospacing="0" w:after="0" w:afterAutospacing="0"/>
        <w:jc w:val="center"/>
        <w:rPr>
          <w:lang w:val="en-US"/>
        </w:rPr>
      </w:pPr>
      <w:r>
        <w:rPr>
          <w:rStyle w:val="a6"/>
        </w:rPr>
        <w:t>интернет страница</w:t>
      </w:r>
      <w:r>
        <w:rPr>
          <w:rStyle w:val="a6"/>
          <w:b w:val="0"/>
        </w:rPr>
        <w:t xml:space="preserve">: </w:t>
      </w:r>
      <w:hyperlink r:id="rId6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nikopol-bg.com</w:t>
        </w:r>
      </w:hyperlink>
      <w:r>
        <w:rPr>
          <w:b/>
        </w:rPr>
        <w:t xml:space="preserve">; </w:t>
      </w:r>
      <w:proofErr w:type="spellStart"/>
      <w:r>
        <w:rPr>
          <w:b/>
        </w:rPr>
        <w:t>е-mail</w:t>
      </w:r>
      <w:proofErr w:type="spellEnd"/>
      <w:r>
        <w:rPr>
          <w:b/>
        </w:rPr>
        <w:t>:</w:t>
      </w:r>
      <w:r>
        <w:t xml:space="preserve"> </w:t>
      </w:r>
      <w:r>
        <w:rPr>
          <w:lang w:val="en-US"/>
        </w:rPr>
        <w:t>obshtina@nikopol-bg.com</w:t>
      </w:r>
    </w:p>
    <w:p w:rsidR="008020C4" w:rsidRDefault="008020C4" w:rsidP="002F36BB">
      <w:pPr>
        <w:jc w:val="center"/>
        <w:rPr>
          <w:rFonts w:ascii="Times New Roman" w:hAnsi="Times New Roman" w:cs="Times New Roman"/>
          <w:b/>
          <w:sz w:val="28"/>
        </w:rPr>
      </w:pPr>
    </w:p>
    <w:p w:rsidR="00C01F47" w:rsidRPr="002F36BB" w:rsidRDefault="002F36BB" w:rsidP="002F36BB">
      <w:pPr>
        <w:jc w:val="center"/>
        <w:rPr>
          <w:rFonts w:ascii="Times New Roman" w:hAnsi="Times New Roman" w:cs="Times New Roman"/>
          <w:b/>
          <w:sz w:val="28"/>
        </w:rPr>
      </w:pPr>
      <w:r w:rsidRPr="002F36BB">
        <w:rPr>
          <w:rFonts w:ascii="Times New Roman" w:hAnsi="Times New Roman" w:cs="Times New Roman"/>
          <w:b/>
          <w:sz w:val="28"/>
        </w:rPr>
        <w:t>ОБЯВЛЕНИЕ</w:t>
      </w:r>
    </w:p>
    <w:p w:rsidR="002F36BB" w:rsidRDefault="00C87E1F" w:rsidP="00C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Община Никопол, със седалище и адрес на управление: </w:t>
      </w:r>
      <w:r w:rsidRPr="00FF1FF4">
        <w:rPr>
          <w:rFonts w:ascii="Times New Roman" w:hAnsi="Times New Roman" w:cs="Times New Roman"/>
          <w:sz w:val="24"/>
        </w:rPr>
        <w:t>гр. Никопол, п.к.5940, ул. "Александър Стамболийски" № 5</w:t>
      </w:r>
      <w:r w:rsidRPr="00C87E1F">
        <w:rPr>
          <w:rFonts w:ascii="Times New Roman" w:hAnsi="Times New Roman" w:cs="Times New Roman"/>
          <w:sz w:val="24"/>
        </w:rPr>
        <w:t xml:space="preserve">, на основание чл.10а, ал.2 от Закона за държавния служител, </w:t>
      </w:r>
      <w:r>
        <w:rPr>
          <w:rFonts w:ascii="Times New Roman" w:hAnsi="Times New Roman" w:cs="Times New Roman"/>
          <w:sz w:val="24"/>
        </w:rPr>
        <w:t xml:space="preserve">във връзка с </w:t>
      </w:r>
      <w:r w:rsidRPr="00C87E1F">
        <w:rPr>
          <w:rFonts w:ascii="Times New Roman" w:hAnsi="Times New Roman" w:cs="Times New Roman"/>
          <w:sz w:val="24"/>
        </w:rPr>
        <w:t xml:space="preserve">чл.14, ал.2 от </w:t>
      </w:r>
      <w:proofErr w:type="spellStart"/>
      <w:r w:rsidRPr="00C87E1F">
        <w:rPr>
          <w:rFonts w:ascii="Times New Roman" w:hAnsi="Times New Roman" w:cs="Times New Roman"/>
          <w:sz w:val="24"/>
        </w:rPr>
        <w:t>НПКПМДСл</w:t>
      </w:r>
      <w:proofErr w:type="spellEnd"/>
      <w:r w:rsidRPr="00C87E1F">
        <w:rPr>
          <w:rFonts w:ascii="Times New Roman" w:hAnsi="Times New Roman" w:cs="Times New Roman"/>
          <w:sz w:val="24"/>
        </w:rPr>
        <w:t xml:space="preserve"> и </w:t>
      </w:r>
      <w:r w:rsidRPr="000534EB">
        <w:rPr>
          <w:rFonts w:ascii="Times New Roman" w:hAnsi="Times New Roman" w:cs="Times New Roman"/>
          <w:b/>
          <w:sz w:val="24"/>
        </w:rPr>
        <w:t xml:space="preserve">Заповед № </w:t>
      </w:r>
      <w:r w:rsidR="00F724F7">
        <w:rPr>
          <w:rFonts w:ascii="Times New Roman" w:hAnsi="Times New Roman" w:cs="Times New Roman"/>
          <w:b/>
          <w:sz w:val="24"/>
        </w:rPr>
        <w:t>ЧР-837</w:t>
      </w:r>
      <w:r w:rsidRPr="000534EB">
        <w:rPr>
          <w:rFonts w:ascii="Times New Roman" w:hAnsi="Times New Roman" w:cs="Times New Roman"/>
          <w:b/>
          <w:sz w:val="24"/>
        </w:rPr>
        <w:t>/18.05.2020 год.</w:t>
      </w:r>
      <w:r>
        <w:rPr>
          <w:rFonts w:ascii="Times New Roman" w:hAnsi="Times New Roman" w:cs="Times New Roman"/>
          <w:sz w:val="24"/>
        </w:rPr>
        <w:t xml:space="preserve"> на к</w:t>
      </w:r>
      <w:r w:rsidRPr="00C87E1F">
        <w:rPr>
          <w:rFonts w:ascii="Times New Roman" w:hAnsi="Times New Roman" w:cs="Times New Roman"/>
          <w:sz w:val="24"/>
        </w:rPr>
        <w:t xml:space="preserve">мета на </w:t>
      </w:r>
      <w:r>
        <w:rPr>
          <w:rFonts w:ascii="Times New Roman" w:hAnsi="Times New Roman" w:cs="Times New Roman"/>
          <w:sz w:val="24"/>
        </w:rPr>
        <w:t>община Никопол</w:t>
      </w:r>
      <w:r w:rsidRPr="00C87E1F">
        <w:rPr>
          <w:rFonts w:ascii="Times New Roman" w:hAnsi="Times New Roman" w:cs="Times New Roman"/>
          <w:sz w:val="24"/>
        </w:rPr>
        <w:t>, обявява конкурс за назначаване на държавен служител при следните условия:</w:t>
      </w:r>
    </w:p>
    <w:p w:rsidR="00AE0E59" w:rsidRPr="0090016A" w:rsidRDefault="00AE0E59" w:rsidP="00AE0E5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Конкурсът се обявява за 1 (една) щатна бройка за длъжността „Младши експерт – Социални дейности, здравеопазване и трудова заетост“ (СДЗТЗ) в дирекция  „Икономически дейности“ в общинска администрация – Никопол</w:t>
      </w:r>
    </w:p>
    <w:p w:rsidR="00AE0E59" w:rsidRPr="0090016A" w:rsidRDefault="00AE0E59" w:rsidP="00AE0E5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 правоотношение – служебно </w:t>
      </w:r>
    </w:p>
    <w:p w:rsidR="00AE0E59" w:rsidRDefault="00AE0E59" w:rsidP="00AE0E5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Минимални и специфични изисквания предвидени в нормативните актове за заемане на съответната длъжност:</w:t>
      </w:r>
    </w:p>
    <w:p w:rsidR="00AE0E59" w:rsidRPr="00462FAB" w:rsidRDefault="00AE0E59" w:rsidP="00AE0E59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</w:p>
    <w:p w:rsidR="00AE0E59" w:rsidRPr="00543AFE" w:rsidRDefault="00AE0E59" w:rsidP="00AE0E59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/>
          <w:sz w:val="24"/>
        </w:rPr>
      </w:pPr>
      <w:r w:rsidRPr="00543AFE">
        <w:rPr>
          <w:rFonts w:ascii="Times New Roman" w:hAnsi="Times New Roman" w:cs="Times New Roman"/>
          <w:b/>
          <w:sz w:val="24"/>
        </w:rPr>
        <w:t xml:space="preserve">Минимални изисквания </w:t>
      </w:r>
      <w:r>
        <w:rPr>
          <w:rFonts w:ascii="Times New Roman" w:hAnsi="Times New Roman" w:cs="Times New Roman"/>
          <w:b/>
          <w:sz w:val="24"/>
        </w:rPr>
        <w:t xml:space="preserve">към кандидатите </w:t>
      </w:r>
      <w:r w:rsidRPr="00543AFE">
        <w:rPr>
          <w:rFonts w:ascii="Times New Roman" w:hAnsi="Times New Roman" w:cs="Times New Roman"/>
          <w:b/>
          <w:sz w:val="24"/>
        </w:rPr>
        <w:t>за заемане на длъжността предвидени в нормативни актове:</w:t>
      </w:r>
    </w:p>
    <w:p w:rsidR="00AE0E59" w:rsidRDefault="00AE0E59" w:rsidP="00AE0E59">
      <w:pPr>
        <w:pStyle w:val="a3"/>
        <w:numPr>
          <w:ilvl w:val="1"/>
          <w:numId w:val="2"/>
        </w:numPr>
        <w:ind w:left="99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4F0B2B">
        <w:rPr>
          <w:rFonts w:ascii="Times New Roman" w:hAnsi="Times New Roman" w:cs="Times New Roman"/>
          <w:sz w:val="24"/>
        </w:rPr>
        <w:t xml:space="preserve">бразователна степен </w:t>
      </w:r>
      <w:r>
        <w:rPr>
          <w:rFonts w:ascii="Times New Roman" w:hAnsi="Times New Roman" w:cs="Times New Roman"/>
          <w:sz w:val="24"/>
        </w:rPr>
        <w:t>–</w:t>
      </w:r>
      <w:r w:rsidRPr="004F0B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Професионален бакалавър </w:t>
      </w:r>
    </w:p>
    <w:p w:rsidR="00AE0E59" w:rsidRDefault="00AE0E59" w:rsidP="00AE0E59">
      <w:pPr>
        <w:pStyle w:val="a3"/>
        <w:numPr>
          <w:ilvl w:val="1"/>
          <w:numId w:val="2"/>
        </w:numPr>
        <w:ind w:left="99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Минимален ранг – </w:t>
      </w:r>
      <w:r>
        <w:rPr>
          <w:rFonts w:ascii="Times New Roman" w:hAnsi="Times New Roman" w:cs="Times New Roman"/>
          <w:sz w:val="24"/>
          <w:lang w:val="en-US"/>
        </w:rPr>
        <w:t xml:space="preserve">V </w:t>
      </w:r>
      <w:r>
        <w:rPr>
          <w:rFonts w:ascii="Times New Roman" w:hAnsi="Times New Roman" w:cs="Times New Roman"/>
          <w:sz w:val="24"/>
        </w:rPr>
        <w:t>младши</w:t>
      </w:r>
    </w:p>
    <w:p w:rsidR="00AE0E59" w:rsidRPr="00A77F34" w:rsidRDefault="00AE0E59" w:rsidP="00A77F34">
      <w:pPr>
        <w:pStyle w:val="a3"/>
        <w:numPr>
          <w:ilvl w:val="1"/>
          <w:numId w:val="2"/>
        </w:numPr>
        <w:ind w:left="99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Професионален опит – Не се изисква </w:t>
      </w:r>
    </w:p>
    <w:p w:rsidR="00AE0E59" w:rsidRPr="0090016A" w:rsidRDefault="00AE0E59" w:rsidP="00AE0E59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/>
          <w:sz w:val="24"/>
        </w:rPr>
      </w:pPr>
      <w:r w:rsidRPr="00543AFE">
        <w:rPr>
          <w:rFonts w:ascii="Times New Roman" w:hAnsi="Times New Roman" w:cs="Times New Roman"/>
          <w:b/>
          <w:sz w:val="24"/>
        </w:rPr>
        <w:t xml:space="preserve">Специфични изисквания </w:t>
      </w:r>
      <w:r>
        <w:rPr>
          <w:rFonts w:ascii="Times New Roman" w:hAnsi="Times New Roman" w:cs="Times New Roman"/>
          <w:b/>
          <w:sz w:val="24"/>
        </w:rPr>
        <w:t xml:space="preserve">към кандидатите </w:t>
      </w:r>
      <w:r w:rsidRPr="00543AFE">
        <w:rPr>
          <w:rFonts w:ascii="Times New Roman" w:hAnsi="Times New Roman" w:cs="Times New Roman"/>
          <w:b/>
          <w:sz w:val="24"/>
        </w:rPr>
        <w:t>за заемане на длъжността , предвидени в специални нормативни актове:</w:t>
      </w:r>
    </w:p>
    <w:p w:rsidR="00AE0E59" w:rsidRPr="00A77F34" w:rsidRDefault="00AE0E59" w:rsidP="00A77F34">
      <w:pPr>
        <w:pStyle w:val="a3"/>
        <w:numPr>
          <w:ilvl w:val="1"/>
          <w:numId w:val="6"/>
        </w:numPr>
        <w:ind w:left="993" w:hanging="426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D6B0A">
        <w:rPr>
          <w:rFonts w:ascii="Times New Roman" w:hAnsi="Times New Roman" w:cs="Times New Roman"/>
          <w:sz w:val="24"/>
        </w:rPr>
        <w:t xml:space="preserve">Да отговарят на условията по чл. 7, ал. 1 и </w:t>
      </w:r>
      <w:r>
        <w:rPr>
          <w:rFonts w:ascii="Times New Roman" w:hAnsi="Times New Roman" w:cs="Times New Roman"/>
          <w:sz w:val="24"/>
        </w:rPr>
        <w:t xml:space="preserve">ал. </w:t>
      </w:r>
      <w:r w:rsidRPr="00FD6B0A">
        <w:rPr>
          <w:rFonts w:ascii="Times New Roman" w:hAnsi="Times New Roman" w:cs="Times New Roman"/>
          <w:sz w:val="24"/>
        </w:rPr>
        <w:t>2 от Закона за държавния служител</w:t>
      </w:r>
      <w:r>
        <w:rPr>
          <w:rFonts w:ascii="Times New Roman" w:hAnsi="Times New Roman" w:cs="Times New Roman"/>
          <w:sz w:val="24"/>
        </w:rPr>
        <w:t>;</w:t>
      </w:r>
    </w:p>
    <w:p w:rsidR="00AE0E59" w:rsidRDefault="00AE0E59" w:rsidP="00AE0E59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543AFE">
        <w:rPr>
          <w:rFonts w:ascii="Times New Roman" w:hAnsi="Times New Roman" w:cs="Times New Roman"/>
          <w:b/>
          <w:color w:val="000000" w:themeColor="text1"/>
          <w:sz w:val="24"/>
        </w:rPr>
        <w:t>Други допълнителни изисквания към кандидатите;</w:t>
      </w:r>
    </w:p>
    <w:p w:rsidR="00AE0E59" w:rsidRPr="0090016A" w:rsidRDefault="00AE0E59" w:rsidP="00AE0E59">
      <w:pPr>
        <w:pStyle w:val="a3"/>
        <w:numPr>
          <w:ilvl w:val="1"/>
          <w:numId w:val="2"/>
        </w:numPr>
        <w:ind w:left="993" w:hanging="426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Професионална квалификация – Икономика/Социални дейности;</w:t>
      </w:r>
    </w:p>
    <w:p w:rsidR="00AE0E59" w:rsidRDefault="00AE0E59" w:rsidP="00AE0E59">
      <w:pPr>
        <w:pStyle w:val="a3"/>
        <w:numPr>
          <w:ilvl w:val="1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Ориентация към резултати;</w:t>
      </w:r>
    </w:p>
    <w:p w:rsidR="00AE0E59" w:rsidRDefault="00AE0E59" w:rsidP="00AE0E59">
      <w:pPr>
        <w:pStyle w:val="a3"/>
        <w:numPr>
          <w:ilvl w:val="1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Работа в екип;</w:t>
      </w:r>
    </w:p>
    <w:p w:rsidR="00AE0E59" w:rsidRDefault="00AE0E59" w:rsidP="00AE0E59">
      <w:pPr>
        <w:pStyle w:val="a3"/>
        <w:numPr>
          <w:ilvl w:val="1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Фокус към клиента (вътрешен/външен)</w:t>
      </w:r>
    </w:p>
    <w:p w:rsidR="00AE0E59" w:rsidRDefault="00AE0E59" w:rsidP="00AE0E59">
      <w:pPr>
        <w:pStyle w:val="a3"/>
        <w:numPr>
          <w:ilvl w:val="1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Комуникативна компетентност;</w:t>
      </w:r>
    </w:p>
    <w:p w:rsidR="00AE0E59" w:rsidRDefault="00AE0E59" w:rsidP="00AE0E59">
      <w:pPr>
        <w:pStyle w:val="a3"/>
        <w:numPr>
          <w:ilvl w:val="1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Професионална компетентност;</w:t>
      </w:r>
    </w:p>
    <w:p w:rsidR="00AE0E59" w:rsidRDefault="00AE0E59" w:rsidP="00AE0E59">
      <w:pPr>
        <w:pStyle w:val="a3"/>
        <w:numPr>
          <w:ilvl w:val="1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Аналитична компетентност;</w:t>
      </w:r>
    </w:p>
    <w:p w:rsidR="00AE0E59" w:rsidRDefault="00AE0E59" w:rsidP="00AE0E59">
      <w:pPr>
        <w:pStyle w:val="a3"/>
        <w:numPr>
          <w:ilvl w:val="1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Компетентност за преговори и убеждаване;</w:t>
      </w:r>
    </w:p>
    <w:p w:rsidR="00AE0E59" w:rsidRDefault="00AE0E59" w:rsidP="00AE0E59">
      <w:pPr>
        <w:pStyle w:val="a3"/>
        <w:numPr>
          <w:ilvl w:val="1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Дигитална компетентност;</w:t>
      </w:r>
    </w:p>
    <w:p w:rsidR="00AE0E59" w:rsidRPr="00F95782" w:rsidRDefault="00AE0E59" w:rsidP="00AE0E59">
      <w:pPr>
        <w:pStyle w:val="a3"/>
        <w:spacing w:after="0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E0E59" w:rsidRPr="00AE0E59" w:rsidRDefault="00AE0E59" w:rsidP="00AE0E59">
      <w:pPr>
        <w:pStyle w:val="a3"/>
        <w:numPr>
          <w:ilvl w:val="0"/>
          <w:numId w:val="1"/>
        </w:numPr>
        <w:tabs>
          <w:tab w:val="left" w:pos="284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Условия, при които ще се проведе конкурсът;</w:t>
      </w:r>
    </w:p>
    <w:p w:rsidR="00AE0E59" w:rsidRDefault="00AE0E59" w:rsidP="00AE0E59">
      <w:pPr>
        <w:pStyle w:val="a3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03B9E">
        <w:rPr>
          <w:rFonts w:ascii="Times New Roman" w:hAnsi="Times New Roman" w:cs="Times New Roman"/>
          <w:b/>
          <w:sz w:val="24"/>
        </w:rPr>
        <w:t>Допускане до конкурс:</w:t>
      </w:r>
    </w:p>
    <w:p w:rsidR="00AE0E59" w:rsidRPr="00E03B9E" w:rsidRDefault="00AE0E59" w:rsidP="00AE0E59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</w:rPr>
      </w:pPr>
      <w:r w:rsidRPr="00E03B9E">
        <w:rPr>
          <w:rFonts w:ascii="Times New Roman" w:hAnsi="Times New Roman" w:cs="Times New Roman"/>
          <w:sz w:val="24"/>
        </w:rPr>
        <w:t>До участие в конкурса ще се допускат лица, които са представ</w:t>
      </w:r>
      <w:r>
        <w:rPr>
          <w:rFonts w:ascii="Times New Roman" w:hAnsi="Times New Roman" w:cs="Times New Roman"/>
          <w:sz w:val="24"/>
        </w:rPr>
        <w:t xml:space="preserve">или всички изискуеми документи </w:t>
      </w:r>
      <w:r w:rsidRPr="00E03B9E">
        <w:rPr>
          <w:rFonts w:ascii="Times New Roman" w:hAnsi="Times New Roman" w:cs="Times New Roman"/>
          <w:sz w:val="24"/>
        </w:rPr>
        <w:t>или представените документи удостоверяват изпълнението на изискванията за заемане на длъжността.</w:t>
      </w:r>
    </w:p>
    <w:p w:rsidR="00AE0E59" w:rsidRPr="00E03B9E" w:rsidRDefault="00AE0E59" w:rsidP="00AE0E59">
      <w:pPr>
        <w:pStyle w:val="a3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03B9E">
        <w:rPr>
          <w:rFonts w:ascii="Times New Roman" w:hAnsi="Times New Roman" w:cs="Times New Roman"/>
          <w:b/>
          <w:sz w:val="24"/>
        </w:rPr>
        <w:t xml:space="preserve">Начин на провеждане на конкурса: </w:t>
      </w:r>
    </w:p>
    <w:p w:rsidR="00AE0E59" w:rsidRPr="00E03B9E" w:rsidRDefault="00AE0E59" w:rsidP="00AE0E59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Конкурсът ще се проведе на два етапа:</w:t>
      </w:r>
    </w:p>
    <w:p w:rsidR="00AE0E59" w:rsidRDefault="00AE0E59" w:rsidP="00AE0E59">
      <w:pPr>
        <w:pStyle w:val="a3"/>
        <w:numPr>
          <w:ilvl w:val="0"/>
          <w:numId w:val="3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Първи етап – решаване на тест върху въпроси свързани с устройството и функционирането на администрацията и с професионалната област на длъжността. </w:t>
      </w:r>
    </w:p>
    <w:p w:rsidR="00AE0E59" w:rsidRPr="001B3FA7" w:rsidRDefault="00AE0E59" w:rsidP="00AE0E59">
      <w:pPr>
        <w:pStyle w:val="a3"/>
        <w:numPr>
          <w:ilvl w:val="0"/>
          <w:numId w:val="3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Втори етап – интервю, на което ще бъдат допуснати тримата кандидати с най-висок резултат от теста.</w:t>
      </w:r>
    </w:p>
    <w:p w:rsidR="00AE0E59" w:rsidRDefault="00AE0E59" w:rsidP="00AE0E59">
      <w:pPr>
        <w:pStyle w:val="a3"/>
        <w:numPr>
          <w:ilvl w:val="0"/>
          <w:numId w:val="4"/>
        </w:numPr>
        <w:tabs>
          <w:tab w:val="left" w:pos="0"/>
        </w:tabs>
        <w:ind w:left="567" w:hanging="283"/>
        <w:jc w:val="both"/>
        <w:rPr>
          <w:rFonts w:ascii="Times New Roman" w:hAnsi="Times New Roman" w:cs="Times New Roman"/>
          <w:b/>
          <w:sz w:val="24"/>
        </w:rPr>
      </w:pPr>
      <w:r w:rsidRPr="00E03B9E">
        <w:rPr>
          <w:rFonts w:ascii="Times New Roman" w:hAnsi="Times New Roman" w:cs="Times New Roman"/>
          <w:b/>
          <w:sz w:val="24"/>
        </w:rPr>
        <w:t>Необходими документи за участие в конкурсната процедура:</w:t>
      </w:r>
    </w:p>
    <w:p w:rsidR="00AE0E59" w:rsidRPr="006E60DF" w:rsidRDefault="00AE0E59" w:rsidP="00AE0E59">
      <w:pPr>
        <w:pStyle w:val="a3"/>
        <w:numPr>
          <w:ilvl w:val="1"/>
          <w:numId w:val="5"/>
        </w:numPr>
        <w:tabs>
          <w:tab w:val="left" w:pos="0"/>
        </w:tabs>
        <w:ind w:left="993" w:hanging="425"/>
        <w:jc w:val="both"/>
        <w:rPr>
          <w:rFonts w:ascii="Times New Roman" w:hAnsi="Times New Roman" w:cs="Times New Roman"/>
          <w:sz w:val="24"/>
        </w:rPr>
      </w:pPr>
      <w:r w:rsidRPr="006E60DF">
        <w:rPr>
          <w:rFonts w:ascii="Times New Roman" w:hAnsi="Times New Roman" w:cs="Times New Roman"/>
          <w:sz w:val="24"/>
        </w:rPr>
        <w:t>Кандидатите подават писмено заявление</w:t>
      </w:r>
      <w:r>
        <w:rPr>
          <w:rFonts w:ascii="Times New Roman" w:hAnsi="Times New Roman" w:cs="Times New Roman"/>
          <w:sz w:val="24"/>
        </w:rPr>
        <w:t xml:space="preserve"> по образец</w:t>
      </w:r>
      <w:r w:rsidRPr="006E60DF">
        <w:rPr>
          <w:rFonts w:ascii="Times New Roman" w:hAnsi="Times New Roman" w:cs="Times New Roman"/>
          <w:sz w:val="24"/>
        </w:rPr>
        <w:t xml:space="preserve"> за участие в конкурса</w:t>
      </w:r>
      <w:r>
        <w:rPr>
          <w:rFonts w:ascii="Times New Roman" w:hAnsi="Times New Roman" w:cs="Times New Roman"/>
          <w:sz w:val="24"/>
        </w:rPr>
        <w:t>;</w:t>
      </w:r>
    </w:p>
    <w:p w:rsidR="00AE0E59" w:rsidRPr="006E60DF" w:rsidRDefault="00AE0E59" w:rsidP="00AE0E59">
      <w:pPr>
        <w:pStyle w:val="a3"/>
        <w:numPr>
          <w:ilvl w:val="1"/>
          <w:numId w:val="5"/>
        </w:numPr>
        <w:tabs>
          <w:tab w:val="left" w:pos="0"/>
        </w:tabs>
        <w:ind w:left="993" w:hanging="425"/>
        <w:jc w:val="both"/>
        <w:rPr>
          <w:rFonts w:ascii="Times New Roman" w:hAnsi="Times New Roman" w:cs="Times New Roman"/>
          <w:sz w:val="24"/>
        </w:rPr>
      </w:pPr>
      <w:r w:rsidRPr="006E60DF">
        <w:rPr>
          <w:rFonts w:ascii="Times New Roman" w:hAnsi="Times New Roman" w:cs="Times New Roman"/>
          <w:sz w:val="24"/>
        </w:rPr>
        <w:t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</w:t>
      </w:r>
      <w:r>
        <w:rPr>
          <w:rFonts w:ascii="Times New Roman" w:hAnsi="Times New Roman" w:cs="Times New Roman"/>
          <w:sz w:val="24"/>
        </w:rPr>
        <w:t>то да заема определена длъжност;</w:t>
      </w:r>
      <w:r w:rsidRPr="006E60DF">
        <w:rPr>
          <w:rFonts w:ascii="Times New Roman" w:hAnsi="Times New Roman" w:cs="Times New Roman"/>
          <w:sz w:val="24"/>
        </w:rPr>
        <w:t xml:space="preserve"> </w:t>
      </w:r>
    </w:p>
    <w:p w:rsidR="009E7990" w:rsidRPr="00A77F34" w:rsidRDefault="00AE0E59" w:rsidP="00A77F34">
      <w:pPr>
        <w:pStyle w:val="a3"/>
        <w:numPr>
          <w:ilvl w:val="1"/>
          <w:numId w:val="5"/>
        </w:numPr>
        <w:tabs>
          <w:tab w:val="left" w:pos="0"/>
        </w:tabs>
        <w:ind w:left="993" w:hanging="425"/>
        <w:jc w:val="both"/>
        <w:rPr>
          <w:rFonts w:ascii="Times New Roman" w:hAnsi="Times New Roman" w:cs="Times New Roman"/>
          <w:sz w:val="24"/>
        </w:rPr>
      </w:pPr>
      <w:r w:rsidRPr="006E60DF">
        <w:rPr>
          <w:rFonts w:ascii="Times New Roman" w:hAnsi="Times New Roman" w:cs="Times New Roman"/>
          <w:sz w:val="24"/>
        </w:rPr>
        <w:t>Документи за придобитата образователно-квалификационна степен</w:t>
      </w:r>
      <w:r>
        <w:rPr>
          <w:rFonts w:ascii="Times New Roman" w:hAnsi="Times New Roman" w:cs="Times New Roman"/>
          <w:sz w:val="24"/>
        </w:rPr>
        <w:t>;</w:t>
      </w:r>
    </w:p>
    <w:p w:rsidR="009E7990" w:rsidRPr="009E7990" w:rsidRDefault="009E7990" w:rsidP="009E7990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</w:rPr>
      </w:pPr>
      <w:r w:rsidRPr="009E7990">
        <w:rPr>
          <w:rFonts w:ascii="Times New Roman" w:hAnsi="Times New Roman" w:cs="Times New Roman"/>
          <w:b/>
          <w:sz w:val="24"/>
        </w:rPr>
        <w:t>Кратко описание на длъжността по длъжностна характеристика:</w:t>
      </w:r>
    </w:p>
    <w:p w:rsidR="00C44C6C" w:rsidRPr="00A77F34" w:rsidRDefault="00C44C6C" w:rsidP="00A77F34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</w:rPr>
      </w:pPr>
      <w:r w:rsidRPr="00C44C6C">
        <w:rPr>
          <w:rFonts w:ascii="Times New Roman" w:hAnsi="Times New Roman" w:cs="Times New Roman"/>
          <w:sz w:val="24"/>
        </w:rPr>
        <w:t xml:space="preserve">Провежда ефективно общинската политика в областта на социалните дейности и здравеопазването, в съответствие с действащото законодателство и приетата от Общинския съвет стратегия за развитие на общината. </w:t>
      </w:r>
      <w:r w:rsidR="00A006EE">
        <w:rPr>
          <w:rFonts w:ascii="Times New Roman" w:hAnsi="Times New Roman" w:cs="Times New Roman"/>
          <w:sz w:val="24"/>
        </w:rPr>
        <w:t>Да подпомага дейността на прекия и контролиращ ръководител</w:t>
      </w:r>
      <w:r w:rsidRPr="00C44C6C">
        <w:rPr>
          <w:rFonts w:ascii="Times New Roman" w:hAnsi="Times New Roman" w:cs="Times New Roman"/>
          <w:sz w:val="24"/>
        </w:rPr>
        <w:t xml:space="preserve"> при осъществяване на дейността им, </w:t>
      </w:r>
      <w:r w:rsidR="00A006EE">
        <w:rPr>
          <w:rFonts w:ascii="Times New Roman" w:hAnsi="Times New Roman" w:cs="Times New Roman"/>
          <w:sz w:val="24"/>
        </w:rPr>
        <w:t xml:space="preserve">като </w:t>
      </w:r>
      <w:r w:rsidRPr="00C44C6C">
        <w:rPr>
          <w:rFonts w:ascii="Times New Roman" w:hAnsi="Times New Roman" w:cs="Times New Roman"/>
          <w:sz w:val="24"/>
        </w:rPr>
        <w:t>разработва експертни анализи, оценки и становища, свързани с наблюдаваните дейности.</w:t>
      </w:r>
    </w:p>
    <w:p w:rsidR="009E7990" w:rsidRPr="009E7990" w:rsidRDefault="009E7990" w:rsidP="009E799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E7990">
        <w:rPr>
          <w:rFonts w:ascii="Times New Roman" w:hAnsi="Times New Roman" w:cs="Times New Roman"/>
          <w:b/>
          <w:sz w:val="24"/>
        </w:rPr>
        <w:t>Минимален размер на основната месечна заплата:</w:t>
      </w:r>
    </w:p>
    <w:p w:rsidR="009E7990" w:rsidRDefault="009E7990" w:rsidP="009E7990">
      <w:pPr>
        <w:pStyle w:val="a3"/>
        <w:numPr>
          <w:ilvl w:val="1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610 лв.</w:t>
      </w:r>
    </w:p>
    <w:p w:rsidR="00674524" w:rsidRPr="00A77F34" w:rsidRDefault="009E7990" w:rsidP="00A77F34">
      <w:pPr>
        <w:spacing w:after="0"/>
        <w:ind w:left="709"/>
        <w:jc w:val="both"/>
        <w:rPr>
          <w:rFonts w:ascii="Times New Roman" w:hAnsi="Times New Roman" w:cs="Times New Roman"/>
          <w:i/>
          <w:sz w:val="24"/>
        </w:rPr>
      </w:pPr>
      <w:r w:rsidRPr="00DF60C3">
        <w:rPr>
          <w:rFonts w:ascii="Times New Roman" w:hAnsi="Times New Roman" w:cs="Times New Roman"/>
          <w:i/>
          <w:sz w:val="24"/>
        </w:rPr>
        <w:t>* Основният размер на заплатата за длъжността се определя в зависимост от професионалния опит на спечелилия конкурса кандидат, съгласно нормативните актове, определящи формирането на възнаграждението.</w:t>
      </w:r>
    </w:p>
    <w:p w:rsidR="0065349D" w:rsidRPr="00384C9A" w:rsidRDefault="0065349D" w:rsidP="0065349D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b/>
          <w:sz w:val="24"/>
        </w:rPr>
      </w:pPr>
      <w:r w:rsidRPr="00384C9A">
        <w:rPr>
          <w:rFonts w:ascii="Times New Roman" w:hAnsi="Times New Roman" w:cs="Times New Roman"/>
          <w:b/>
          <w:sz w:val="24"/>
        </w:rPr>
        <w:t>Място и срок за подаване на документи за участие:</w:t>
      </w:r>
    </w:p>
    <w:p w:rsidR="009E7990" w:rsidRDefault="0065349D" w:rsidP="00A77F34">
      <w:pPr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5010E0">
        <w:rPr>
          <w:rFonts w:ascii="Times New Roman" w:hAnsi="Times New Roman" w:cs="Times New Roman"/>
          <w:sz w:val="24"/>
        </w:rPr>
        <w:t>Документите за участие в конкурсната процедура се подават в деловодството на общинска администрация – Никопол, с адрес: гр. Никопол, ул. „Ал.Стамболийски“ № 5, ет. 1, лично или чрез пълно</w:t>
      </w:r>
      <w:r w:rsidR="009E7990">
        <w:rPr>
          <w:rFonts w:ascii="Times New Roman" w:hAnsi="Times New Roman" w:cs="Times New Roman"/>
          <w:sz w:val="24"/>
        </w:rPr>
        <w:t>мощник с пълномощно по образец.</w:t>
      </w:r>
      <w:bookmarkStart w:id="0" w:name="_GoBack"/>
      <w:bookmarkEnd w:id="0"/>
    </w:p>
    <w:p w:rsidR="009E7990" w:rsidRPr="009E7990" w:rsidRDefault="009E7990" w:rsidP="009E7990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851" w:hanging="284"/>
        <w:jc w:val="both"/>
        <w:rPr>
          <w:rFonts w:ascii="Times New Roman" w:hAnsi="Times New Roman" w:cs="Times New Roman"/>
          <w:b/>
          <w:sz w:val="24"/>
        </w:rPr>
      </w:pPr>
      <w:r w:rsidRPr="009E7990">
        <w:rPr>
          <w:rFonts w:ascii="Times New Roman" w:hAnsi="Times New Roman" w:cs="Times New Roman"/>
          <w:b/>
          <w:sz w:val="24"/>
        </w:rPr>
        <w:t>Краен срок за подаване на документи за участие:</w:t>
      </w:r>
    </w:p>
    <w:p w:rsidR="009E7990" w:rsidRPr="009E7990" w:rsidRDefault="009E7990" w:rsidP="009E799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29.05.2020 год. / 17:00 ч.</w:t>
      </w:r>
    </w:p>
    <w:p w:rsidR="009E7990" w:rsidRDefault="009E7990" w:rsidP="009E7990">
      <w:pPr>
        <w:pStyle w:val="a3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b/>
          <w:sz w:val="24"/>
        </w:rPr>
      </w:pPr>
      <w:r w:rsidRPr="009E7990">
        <w:rPr>
          <w:rFonts w:ascii="Times New Roman" w:hAnsi="Times New Roman" w:cs="Times New Roman"/>
          <w:b/>
          <w:sz w:val="24"/>
        </w:rPr>
        <w:t>Лице за контакт:</w:t>
      </w:r>
    </w:p>
    <w:p w:rsidR="009E7990" w:rsidRDefault="009E7990" w:rsidP="009E7990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Гл.спец. „Човешки ресурси“ – Емка </w:t>
      </w:r>
      <w:proofErr w:type="spellStart"/>
      <w:r>
        <w:rPr>
          <w:rFonts w:ascii="Times New Roman" w:hAnsi="Times New Roman" w:cs="Times New Roman"/>
          <w:sz w:val="24"/>
        </w:rPr>
        <w:t>Лицова</w:t>
      </w:r>
      <w:proofErr w:type="spellEnd"/>
    </w:p>
    <w:p w:rsidR="009E7990" w:rsidRDefault="009E7990" w:rsidP="009E7990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тел:</w:t>
      </w:r>
      <w:r w:rsidR="00674524">
        <w:rPr>
          <w:rFonts w:ascii="Times New Roman" w:hAnsi="Times New Roman" w:cs="Times New Roman"/>
          <w:sz w:val="24"/>
        </w:rPr>
        <w:t xml:space="preserve"> 0878792028</w:t>
      </w:r>
    </w:p>
    <w:p w:rsidR="009E7990" w:rsidRPr="000534EB" w:rsidRDefault="009E7990" w:rsidP="000534EB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ел.поща:</w:t>
      </w:r>
      <w:r w:rsidR="00674524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674524" w:rsidRPr="008F2959">
          <w:rPr>
            <w:rStyle w:val="a4"/>
            <w:rFonts w:ascii="Times New Roman" w:hAnsi="Times New Roman" w:cs="Times New Roman"/>
            <w:sz w:val="24"/>
          </w:rPr>
          <w:t>obshtina@nikopol-bg.com</w:t>
        </w:r>
      </w:hyperlink>
      <w:r w:rsidR="00674524">
        <w:rPr>
          <w:rFonts w:ascii="Times New Roman" w:hAnsi="Times New Roman" w:cs="Times New Roman"/>
          <w:sz w:val="24"/>
        </w:rPr>
        <w:t xml:space="preserve"> </w:t>
      </w:r>
    </w:p>
    <w:p w:rsidR="009E7990" w:rsidRPr="000534EB" w:rsidRDefault="009E7990" w:rsidP="000534EB">
      <w:pPr>
        <w:jc w:val="both"/>
        <w:rPr>
          <w:rFonts w:ascii="Times New Roman" w:hAnsi="Times New Roman" w:cs="Times New Roman"/>
          <w:sz w:val="24"/>
        </w:rPr>
      </w:pPr>
      <w:r w:rsidRPr="000534EB">
        <w:rPr>
          <w:rFonts w:ascii="Times New Roman" w:hAnsi="Times New Roman" w:cs="Times New Roman"/>
          <w:sz w:val="24"/>
        </w:rPr>
        <w:t xml:space="preserve">Списъците и други съобщения  във връзка с конкурса ще се обявяват на интернет страницата на община </w:t>
      </w:r>
      <w:r w:rsidR="00674524" w:rsidRPr="000534EB">
        <w:rPr>
          <w:rFonts w:ascii="Times New Roman" w:hAnsi="Times New Roman" w:cs="Times New Roman"/>
          <w:sz w:val="24"/>
        </w:rPr>
        <w:t xml:space="preserve">Никопол – </w:t>
      </w:r>
      <w:hyperlink r:id="rId8" w:history="1">
        <w:r w:rsidR="00674524">
          <w:rPr>
            <w:rStyle w:val="a4"/>
          </w:rPr>
          <w:t>https://www.nikopol-bg.com/</w:t>
        </w:r>
      </w:hyperlink>
      <w:r w:rsidR="002D0F93">
        <w:rPr>
          <w:rFonts w:ascii="Times New Roman" w:hAnsi="Times New Roman" w:cs="Times New Roman"/>
          <w:sz w:val="24"/>
        </w:rPr>
        <w:t>, раздел „Конкурси” и на информационното табло в сграда на общинска администрация – Никопол, ет. 1</w:t>
      </w:r>
    </w:p>
    <w:sectPr w:rsidR="009E7990" w:rsidRPr="000534EB" w:rsidSect="000534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AEF"/>
    <w:multiLevelType w:val="hybridMultilevel"/>
    <w:tmpl w:val="42204E46"/>
    <w:lvl w:ilvl="0" w:tplc="11D099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246306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235A"/>
    <w:multiLevelType w:val="hybridMultilevel"/>
    <w:tmpl w:val="8F729C8A"/>
    <w:lvl w:ilvl="0" w:tplc="224630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14531"/>
    <w:multiLevelType w:val="hybridMultilevel"/>
    <w:tmpl w:val="FC6A1F8E"/>
    <w:lvl w:ilvl="0" w:tplc="22AC7E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246306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552C8"/>
    <w:multiLevelType w:val="multilevel"/>
    <w:tmpl w:val="588671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  <w:color w:val="auto"/>
      </w:rPr>
    </w:lvl>
  </w:abstractNum>
  <w:abstractNum w:abstractNumId="4">
    <w:nsid w:val="4F3A31A3"/>
    <w:multiLevelType w:val="multilevel"/>
    <w:tmpl w:val="BCDCBA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F6073EB"/>
    <w:multiLevelType w:val="hybridMultilevel"/>
    <w:tmpl w:val="1DB033B2"/>
    <w:lvl w:ilvl="0" w:tplc="BF5236E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7F428F1"/>
    <w:multiLevelType w:val="multilevel"/>
    <w:tmpl w:val="3ACE65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BB"/>
    <w:rsid w:val="000534EB"/>
    <w:rsid w:val="00096682"/>
    <w:rsid w:val="002D0F93"/>
    <w:rsid w:val="002F36BB"/>
    <w:rsid w:val="0065349D"/>
    <w:rsid w:val="00674524"/>
    <w:rsid w:val="008020C4"/>
    <w:rsid w:val="009E7990"/>
    <w:rsid w:val="00A006EE"/>
    <w:rsid w:val="00A77F34"/>
    <w:rsid w:val="00AE0E59"/>
    <w:rsid w:val="00B465BB"/>
    <w:rsid w:val="00C01F47"/>
    <w:rsid w:val="00C44C6C"/>
    <w:rsid w:val="00C87E1F"/>
    <w:rsid w:val="00CB275F"/>
    <w:rsid w:val="00DF60C3"/>
    <w:rsid w:val="00F724F7"/>
    <w:rsid w:val="00F8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E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5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0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8020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E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5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0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802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7109">
          <w:marLeft w:val="30"/>
          <w:marRight w:val="0"/>
          <w:marTop w:val="75"/>
          <w:marBottom w:val="0"/>
          <w:divBdr>
            <w:top w:val="none" w:sz="0" w:space="0" w:color="auto"/>
            <w:left w:val="single" w:sz="36" w:space="8" w:color="E8E4DD"/>
            <w:bottom w:val="none" w:sz="0" w:space="0" w:color="auto"/>
            <w:right w:val="none" w:sz="0" w:space="0" w:color="auto"/>
          </w:divBdr>
        </w:div>
      </w:divsChild>
    </w:div>
    <w:div w:id="1868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kopol-bg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nikopol-b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pol-bg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9</cp:revision>
  <cp:lastPrinted>2020-05-18T12:26:00Z</cp:lastPrinted>
  <dcterms:created xsi:type="dcterms:W3CDTF">2020-05-18T12:38:00Z</dcterms:created>
  <dcterms:modified xsi:type="dcterms:W3CDTF">2020-05-19T05:39:00Z</dcterms:modified>
</cp:coreProperties>
</file>